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E886" w14:textId="77777777" w:rsidR="00345991" w:rsidRPr="00345991" w:rsidRDefault="00345991" w:rsidP="00345991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345991">
        <w:rPr>
          <w:noProof/>
          <w:kern w:val="0"/>
          <w14:ligatures w14:val="none"/>
        </w:rPr>
        <w:drawing>
          <wp:inline distT="0" distB="0" distL="0" distR="0" wp14:anchorId="4AF928A8" wp14:editId="539995EA">
            <wp:extent cx="784860" cy="727958"/>
            <wp:effectExtent l="0" t="0" r="0" b="0"/>
            <wp:docPr id="2" name="Slika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56" cy="73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991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</w:t>
      </w:r>
      <w:r w:rsidRPr="00345991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46190687" wp14:editId="491C3EB0">
            <wp:extent cx="1653540" cy="473501"/>
            <wp:effectExtent l="0" t="0" r="3810" b="3175"/>
            <wp:docPr id="1" name="Slika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276" cy="474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90096" w14:textId="49779440" w:rsidR="008913D9" w:rsidRDefault="008913D9" w:rsidP="008913D9">
      <w:pPr>
        <w:jc w:val="both"/>
        <w:rPr>
          <w:rFonts w:ascii="Arial" w:hAnsi="Arial" w:cs="Arial"/>
        </w:rPr>
      </w:pPr>
    </w:p>
    <w:p w14:paraId="0B7F3FE2" w14:textId="77777777" w:rsidR="00345991" w:rsidRPr="008913D9" w:rsidRDefault="00345991" w:rsidP="008913D9">
      <w:pPr>
        <w:jc w:val="both"/>
        <w:rPr>
          <w:rFonts w:ascii="Arial" w:hAnsi="Arial" w:cs="Arial"/>
        </w:rPr>
      </w:pPr>
    </w:p>
    <w:p w14:paraId="6141D911" w14:textId="4D4430EE" w:rsidR="00771941" w:rsidRPr="008913D9" w:rsidRDefault="008913D9" w:rsidP="008913D9">
      <w:pPr>
        <w:jc w:val="both"/>
        <w:rPr>
          <w:rFonts w:ascii="Arial" w:hAnsi="Arial" w:cs="Arial"/>
        </w:rPr>
      </w:pPr>
      <w:r w:rsidRPr="008913D9">
        <w:rPr>
          <w:rFonts w:ascii="Arial" w:hAnsi="Arial" w:cs="Arial"/>
        </w:rPr>
        <w:t xml:space="preserve">U skladu s odredbama </w:t>
      </w:r>
      <w:r>
        <w:rPr>
          <w:rFonts w:ascii="Arial" w:hAnsi="Arial" w:cs="Arial"/>
        </w:rPr>
        <w:t>U</w:t>
      </w:r>
      <w:r w:rsidRPr="008913D9">
        <w:rPr>
          <w:rFonts w:ascii="Arial" w:hAnsi="Arial" w:cs="Arial"/>
        </w:rPr>
        <w:t>redb</w:t>
      </w:r>
      <w:r>
        <w:rPr>
          <w:rFonts w:ascii="Arial" w:hAnsi="Arial" w:cs="Arial"/>
        </w:rPr>
        <w:t>e</w:t>
      </w:r>
      <w:r w:rsidRPr="008913D9">
        <w:rPr>
          <w:rFonts w:ascii="Arial" w:hAnsi="Arial" w:cs="Arial"/>
        </w:rPr>
        <w:t xml:space="preserve"> (EU) 2018/1725 Europskog parlamenta i Vijeća od 23. listopada 2018.</w:t>
      </w:r>
      <w:r>
        <w:rPr>
          <w:rFonts w:ascii="Arial" w:hAnsi="Arial" w:cs="Arial"/>
        </w:rPr>
        <w:t xml:space="preserve"> dajem slijedeću</w:t>
      </w:r>
    </w:p>
    <w:p w14:paraId="19F3F727" w14:textId="77777777" w:rsidR="00771941" w:rsidRPr="00771941" w:rsidRDefault="00771941" w:rsidP="00771941">
      <w:pPr>
        <w:jc w:val="center"/>
        <w:rPr>
          <w:rFonts w:ascii="Arial" w:hAnsi="Arial" w:cs="Arial"/>
          <w:b/>
          <w:bCs/>
        </w:rPr>
      </w:pPr>
    </w:p>
    <w:p w14:paraId="5B548BFF" w14:textId="305394A5" w:rsidR="00771941" w:rsidRPr="00771941" w:rsidRDefault="00771941" w:rsidP="00771941">
      <w:pPr>
        <w:jc w:val="center"/>
        <w:rPr>
          <w:rFonts w:ascii="Arial" w:hAnsi="Arial" w:cs="Arial"/>
          <w:b/>
          <w:bCs/>
        </w:rPr>
      </w:pPr>
      <w:r w:rsidRPr="00771941">
        <w:rPr>
          <w:rFonts w:ascii="Arial" w:hAnsi="Arial" w:cs="Arial"/>
          <w:b/>
          <w:bCs/>
        </w:rPr>
        <w:t>PRIVOL</w:t>
      </w:r>
      <w:r w:rsidR="008913D9">
        <w:rPr>
          <w:rFonts w:ascii="Arial" w:hAnsi="Arial" w:cs="Arial"/>
          <w:b/>
          <w:bCs/>
        </w:rPr>
        <w:t>U</w:t>
      </w:r>
      <w:r w:rsidRPr="00771941">
        <w:rPr>
          <w:rFonts w:ascii="Arial" w:hAnsi="Arial" w:cs="Arial"/>
          <w:b/>
          <w:bCs/>
        </w:rPr>
        <w:t xml:space="preserve"> ZA PRIKUPLJANJE I OBRADU OSOBNIH PODATAKA U SVRHU PROVED</w:t>
      </w:r>
      <w:r w:rsidR="004D5014">
        <w:rPr>
          <w:rFonts w:ascii="Arial" w:hAnsi="Arial" w:cs="Arial"/>
          <w:b/>
          <w:bCs/>
        </w:rPr>
        <w:t>B</w:t>
      </w:r>
      <w:r w:rsidRPr="00771941">
        <w:rPr>
          <w:rFonts w:ascii="Arial" w:hAnsi="Arial" w:cs="Arial"/>
          <w:b/>
          <w:bCs/>
        </w:rPr>
        <w:t>E ERASMUS+ PROGRAMA</w:t>
      </w:r>
    </w:p>
    <w:p w14:paraId="7B65B757" w14:textId="39EF6BE8" w:rsidR="00771941" w:rsidRDefault="00771941" w:rsidP="00771941">
      <w:pPr>
        <w:rPr>
          <w:rFonts w:ascii="Arial" w:hAnsi="Arial" w:cs="Arial"/>
          <w:b/>
          <w:bCs/>
        </w:rPr>
      </w:pPr>
    </w:p>
    <w:p w14:paraId="3DDE5509" w14:textId="1F88AC83" w:rsidR="00771941" w:rsidRPr="00BF789B" w:rsidRDefault="00771941" w:rsidP="00771941">
      <w:pPr>
        <w:spacing w:line="256" w:lineRule="auto"/>
        <w:rPr>
          <w:rFonts w:ascii="Calibri" w:eastAsia="Calibri" w:hAnsi="Calibri" w:cs="Times New Roman"/>
        </w:rPr>
      </w:pPr>
      <w:r w:rsidRPr="00BF789B">
        <w:rPr>
          <w:rFonts w:ascii="Calibri" w:eastAsia="Calibri" w:hAnsi="Calibri" w:cs="Times New Roman"/>
        </w:rPr>
        <w:t>Ime i prezime: _____________________</w:t>
      </w:r>
      <w:r w:rsidR="00D94E73">
        <w:rPr>
          <w:rFonts w:ascii="Calibri" w:eastAsia="Calibri" w:hAnsi="Calibri" w:cs="Times New Roman"/>
        </w:rPr>
        <w:t xml:space="preserve"> </w:t>
      </w:r>
      <w:r w:rsidR="004D5014">
        <w:rPr>
          <w:rFonts w:ascii="Calibri" w:eastAsia="Calibri" w:hAnsi="Calibri" w:cs="Times New Roman"/>
        </w:rPr>
        <w:t>(u daljnjem tekstu: Ispitanik)</w:t>
      </w:r>
      <w:r w:rsidR="00EE67C7">
        <w:rPr>
          <w:rFonts w:ascii="Calibri" w:eastAsia="Calibri" w:hAnsi="Calibri" w:cs="Times New Roman"/>
        </w:rPr>
        <w:t xml:space="preserve">     </w:t>
      </w:r>
      <w:r w:rsidRPr="00BF789B">
        <w:rPr>
          <w:rFonts w:ascii="Calibri" w:eastAsia="Calibri" w:hAnsi="Calibri" w:cs="Times New Roman"/>
        </w:rPr>
        <w:t>OIB:________________</w:t>
      </w:r>
    </w:p>
    <w:p w14:paraId="4523AD98" w14:textId="581E5298" w:rsidR="00771941" w:rsidRPr="00BF789B" w:rsidRDefault="00771941" w:rsidP="00771941">
      <w:pPr>
        <w:spacing w:line="256" w:lineRule="auto"/>
        <w:rPr>
          <w:rFonts w:ascii="Calibri" w:eastAsia="Calibri" w:hAnsi="Calibri" w:cs="Times New Roman"/>
        </w:rPr>
      </w:pPr>
      <w:r w:rsidRPr="00BF789B">
        <w:rPr>
          <w:rFonts w:ascii="Calibri" w:eastAsia="Calibri" w:hAnsi="Calibri" w:cs="Times New Roman"/>
        </w:rPr>
        <w:t>Datum rođenja: ________________________</w:t>
      </w:r>
      <w:r w:rsidR="00EE67C7">
        <w:rPr>
          <w:rFonts w:ascii="Calibri" w:eastAsia="Calibri" w:hAnsi="Calibri" w:cs="Times New Roman"/>
        </w:rPr>
        <w:t xml:space="preserve">      </w:t>
      </w:r>
      <w:r w:rsidRPr="00771941">
        <w:rPr>
          <w:rFonts w:ascii="Calibri" w:eastAsia="Calibri" w:hAnsi="Calibri" w:cs="Times New Roman"/>
        </w:rPr>
        <w:t>Email: _____________________</w:t>
      </w:r>
      <w:r w:rsidR="00EE67C7">
        <w:rPr>
          <w:rFonts w:ascii="Calibri" w:eastAsia="Calibri" w:hAnsi="Calibri" w:cs="Times New Roman"/>
        </w:rPr>
        <w:t>____________</w:t>
      </w:r>
    </w:p>
    <w:p w14:paraId="04E1ECBA" w14:textId="77777777" w:rsidR="00771941" w:rsidRPr="00BF789B" w:rsidRDefault="00771941" w:rsidP="00771941">
      <w:pPr>
        <w:spacing w:line="256" w:lineRule="auto"/>
        <w:rPr>
          <w:rFonts w:ascii="Calibri" w:eastAsia="Calibri" w:hAnsi="Calibri" w:cs="Times New Roman"/>
        </w:rPr>
      </w:pPr>
    </w:p>
    <w:p w14:paraId="6D2F258A" w14:textId="59EC5AB8" w:rsidR="00771941" w:rsidRPr="00BF789B" w:rsidRDefault="00771941" w:rsidP="00771941">
      <w:pPr>
        <w:spacing w:line="256" w:lineRule="auto"/>
        <w:rPr>
          <w:rFonts w:ascii="Calibri" w:eastAsia="Calibri" w:hAnsi="Calibri" w:cs="Times New Roman"/>
        </w:rPr>
      </w:pPr>
      <w:r w:rsidRPr="00BF789B">
        <w:rPr>
          <w:rFonts w:ascii="Calibri" w:eastAsia="Calibri" w:hAnsi="Calibri" w:cs="Times New Roman"/>
        </w:rPr>
        <w:t>U Zagrebu, ____________________</w:t>
      </w:r>
      <w:r w:rsidR="00EE67C7">
        <w:rPr>
          <w:rFonts w:ascii="Calibri" w:eastAsia="Calibri" w:hAnsi="Calibri" w:cs="Times New Roman"/>
        </w:rPr>
        <w:t xml:space="preserve">                         </w:t>
      </w:r>
      <w:r w:rsidRPr="00BF789B">
        <w:rPr>
          <w:rFonts w:ascii="Calibri" w:eastAsia="Calibri" w:hAnsi="Calibri" w:cs="Times New Roman"/>
        </w:rPr>
        <w:t>POTPIS: _____________________________</w:t>
      </w:r>
      <w:r w:rsidR="00EE67C7">
        <w:rPr>
          <w:rFonts w:ascii="Calibri" w:eastAsia="Calibri" w:hAnsi="Calibri" w:cs="Times New Roman"/>
        </w:rPr>
        <w:t>_</w:t>
      </w:r>
      <w:r w:rsidRPr="00BF789B">
        <w:rPr>
          <w:rFonts w:ascii="Calibri" w:eastAsia="Calibri" w:hAnsi="Calibri" w:cs="Times New Roman"/>
        </w:rPr>
        <w:t>_</w:t>
      </w:r>
    </w:p>
    <w:p w14:paraId="310B63CC" w14:textId="768569F7" w:rsidR="00771941" w:rsidRDefault="00771941" w:rsidP="00771941">
      <w:pPr>
        <w:rPr>
          <w:rFonts w:ascii="Arial" w:hAnsi="Arial" w:cs="Arial"/>
          <w:b/>
          <w:bCs/>
        </w:rPr>
      </w:pPr>
    </w:p>
    <w:p w14:paraId="3B927B54" w14:textId="0C9768A4" w:rsidR="00771941" w:rsidRDefault="00771941" w:rsidP="00771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Svojim potpisom slobodno i izričito pristajem da Zdravstveno veleučilište</w:t>
      </w:r>
      <w:r w:rsidR="008913D9">
        <w:rPr>
          <w:rFonts w:ascii="Arial" w:hAnsi="Arial" w:cs="Arial"/>
        </w:rPr>
        <w:t xml:space="preserve">, Mlinarska cesta 38, 10000 Zagreb (u daljnjem tekstu: </w:t>
      </w:r>
      <w:r w:rsidR="004D5014">
        <w:rPr>
          <w:rFonts w:ascii="Arial" w:hAnsi="Arial" w:cs="Arial"/>
        </w:rPr>
        <w:t>V</w:t>
      </w:r>
      <w:r w:rsidR="008913D9">
        <w:rPr>
          <w:rFonts w:ascii="Arial" w:hAnsi="Arial" w:cs="Arial"/>
        </w:rPr>
        <w:t xml:space="preserve">oditelj zbirke) </w:t>
      </w:r>
      <w:r>
        <w:rPr>
          <w:rFonts w:ascii="Arial" w:hAnsi="Arial" w:cs="Arial"/>
        </w:rPr>
        <w:t xml:space="preserve">prikuplja i obrađuje moje osobne podatke (u </w:t>
      </w:r>
      <w:r w:rsidRPr="008913D9">
        <w:rPr>
          <w:rFonts w:ascii="Arial" w:hAnsi="Arial" w:cs="Arial"/>
        </w:rPr>
        <w:t>nastavku teksta: osobni podaci) u svrhu proved</w:t>
      </w:r>
      <w:r w:rsidR="008913D9">
        <w:rPr>
          <w:rFonts w:ascii="Arial" w:hAnsi="Arial" w:cs="Arial"/>
        </w:rPr>
        <w:t>b</w:t>
      </w:r>
      <w:r w:rsidRPr="008913D9">
        <w:rPr>
          <w:rFonts w:ascii="Arial" w:hAnsi="Arial" w:cs="Arial"/>
        </w:rPr>
        <w:t>e Erasmus+ programa</w:t>
      </w:r>
      <w:r w:rsidR="008913D9" w:rsidRPr="008913D9">
        <w:rPr>
          <w:rFonts w:ascii="Arial" w:hAnsi="Arial" w:cs="Arial"/>
        </w:rPr>
        <w:t>.</w:t>
      </w:r>
    </w:p>
    <w:p w14:paraId="1AD4845E" w14:textId="77777777" w:rsidR="004D5014" w:rsidRPr="008913D9" w:rsidRDefault="004D5014" w:rsidP="00771941">
      <w:pPr>
        <w:jc w:val="both"/>
        <w:rPr>
          <w:rFonts w:ascii="Arial" w:hAnsi="Arial" w:cs="Arial"/>
        </w:rPr>
      </w:pPr>
    </w:p>
    <w:p w14:paraId="0433616B" w14:textId="77777777" w:rsidR="008913D9" w:rsidRPr="008913D9" w:rsidRDefault="008913D9" w:rsidP="008913D9">
      <w:pPr>
        <w:jc w:val="both"/>
        <w:rPr>
          <w:rFonts w:ascii="Arial" w:hAnsi="Arial" w:cs="Arial"/>
        </w:rPr>
      </w:pPr>
      <w:r w:rsidRPr="008913D9">
        <w:rPr>
          <w:rFonts w:ascii="Arial" w:hAnsi="Arial" w:cs="Arial"/>
        </w:rPr>
        <w:t>Prikupljeni podaci mogu biti dostavljeni:</w:t>
      </w:r>
    </w:p>
    <w:p w14:paraId="422CF35A" w14:textId="04922475" w:rsidR="008913D9" w:rsidRPr="008913D9" w:rsidRDefault="008913D9" w:rsidP="008913D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913D9">
        <w:rPr>
          <w:rFonts w:ascii="Arial" w:hAnsi="Arial" w:cs="Arial"/>
        </w:rPr>
        <w:t>Agencij</w:t>
      </w:r>
      <w:r>
        <w:rPr>
          <w:rFonts w:ascii="Arial" w:hAnsi="Arial" w:cs="Arial"/>
        </w:rPr>
        <w:t>i</w:t>
      </w:r>
      <w:r w:rsidRPr="008913D9">
        <w:rPr>
          <w:rFonts w:ascii="Arial" w:hAnsi="Arial" w:cs="Arial"/>
        </w:rPr>
        <w:t xml:space="preserve"> za mobilnost i programe EU koja je nadležna ustanova za provođenje programa Erasmus+ na području Republike Hrvatske</w:t>
      </w:r>
      <w:r>
        <w:rPr>
          <w:rFonts w:ascii="Arial" w:hAnsi="Arial" w:cs="Arial"/>
        </w:rPr>
        <w:t>,</w:t>
      </w:r>
    </w:p>
    <w:p w14:paraId="5180A759" w14:textId="758D403E" w:rsidR="008913D9" w:rsidRPr="008913D9" w:rsidRDefault="008913D9" w:rsidP="008913D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913D9">
        <w:rPr>
          <w:rFonts w:ascii="Arial" w:hAnsi="Arial" w:cs="Arial"/>
        </w:rPr>
        <w:t>Institucijama Europske Unije nadležn</w:t>
      </w:r>
      <w:r>
        <w:rPr>
          <w:rFonts w:ascii="Arial" w:hAnsi="Arial" w:cs="Arial"/>
        </w:rPr>
        <w:t>im</w:t>
      </w:r>
      <w:r w:rsidRPr="008913D9">
        <w:rPr>
          <w:rFonts w:ascii="Arial" w:hAnsi="Arial" w:cs="Arial"/>
        </w:rPr>
        <w:t xml:space="preserve"> za provođenje programa Erasmus+</w:t>
      </w:r>
      <w:r>
        <w:rPr>
          <w:rFonts w:ascii="Arial" w:hAnsi="Arial" w:cs="Arial"/>
        </w:rPr>
        <w:t>.</w:t>
      </w:r>
    </w:p>
    <w:p w14:paraId="5DA98C77" w14:textId="37626034" w:rsidR="00D94E73" w:rsidRDefault="00D94E73" w:rsidP="00D94E73">
      <w:pPr>
        <w:jc w:val="both"/>
        <w:rPr>
          <w:rFonts w:ascii="Arial" w:hAnsi="Arial" w:cs="Arial"/>
        </w:rPr>
      </w:pPr>
      <w:r w:rsidRPr="00D94E73">
        <w:rPr>
          <w:rFonts w:ascii="Arial" w:hAnsi="Arial" w:cs="Arial"/>
        </w:rPr>
        <w:t xml:space="preserve">Ispitanik ima pravo od voditelja </w:t>
      </w:r>
      <w:r w:rsidR="004D5014">
        <w:rPr>
          <w:rFonts w:ascii="Arial" w:hAnsi="Arial" w:cs="Arial"/>
        </w:rPr>
        <w:t>zbirke</w:t>
      </w:r>
      <w:r w:rsidRPr="00D94E73">
        <w:rPr>
          <w:rFonts w:ascii="Arial" w:hAnsi="Arial" w:cs="Arial"/>
        </w:rPr>
        <w:t xml:space="preserve"> dobiti potvrdu o tome obrađuju li se osobni podaci koji se odnose na njega te, ako se obrađuju, pristup tim osobnim podacima i informacije</w:t>
      </w:r>
      <w:r>
        <w:rPr>
          <w:rFonts w:ascii="Arial" w:hAnsi="Arial" w:cs="Arial"/>
        </w:rPr>
        <w:t xml:space="preserve"> o </w:t>
      </w:r>
      <w:r w:rsidRPr="00D94E73">
        <w:rPr>
          <w:rFonts w:ascii="Arial" w:hAnsi="Arial" w:cs="Arial"/>
        </w:rPr>
        <w:t>svrhama obrade</w:t>
      </w:r>
      <w:r>
        <w:rPr>
          <w:rFonts w:ascii="Arial" w:hAnsi="Arial" w:cs="Arial"/>
        </w:rPr>
        <w:t xml:space="preserve">, </w:t>
      </w:r>
      <w:r w:rsidRPr="00D94E73">
        <w:rPr>
          <w:rFonts w:ascii="Arial" w:hAnsi="Arial" w:cs="Arial"/>
        </w:rPr>
        <w:t>primateljima ili kategorijama primatelja kojima su osobni podaci otkriveni ili će im biti otkriveni</w:t>
      </w:r>
      <w:r w:rsidR="004B3426">
        <w:rPr>
          <w:rFonts w:ascii="Arial" w:hAnsi="Arial" w:cs="Arial"/>
        </w:rPr>
        <w:t>;</w:t>
      </w:r>
      <w:r w:rsidRPr="00D94E73">
        <w:rPr>
          <w:rFonts w:ascii="Arial" w:hAnsi="Arial" w:cs="Arial"/>
        </w:rPr>
        <w:t xml:space="preserve"> ako je moguće, predviđenom razdoblju u kojem će osobni podaci biti pohranjeni ili, ako nije moguće, kriterijima korištenima za utvrđivanje tog razdoblja</w:t>
      </w:r>
      <w:r w:rsidR="004B342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o </w:t>
      </w:r>
      <w:r w:rsidRPr="00D94E73">
        <w:rPr>
          <w:rFonts w:ascii="Arial" w:hAnsi="Arial" w:cs="Arial"/>
        </w:rPr>
        <w:t xml:space="preserve">postojanju prava da se od voditelja </w:t>
      </w:r>
      <w:r w:rsidR="004D5014">
        <w:rPr>
          <w:rFonts w:ascii="Arial" w:hAnsi="Arial" w:cs="Arial"/>
        </w:rPr>
        <w:t>zbirke</w:t>
      </w:r>
      <w:r w:rsidRPr="00D94E73">
        <w:rPr>
          <w:rFonts w:ascii="Arial" w:hAnsi="Arial" w:cs="Arial"/>
        </w:rPr>
        <w:t xml:space="preserve"> zatraži ispravak ili brisanje osobnih podataka ili ograničavanje obrade osobnih podataka koji se odnose na </w:t>
      </w:r>
      <w:r w:rsidR="004D5014">
        <w:rPr>
          <w:rFonts w:ascii="Arial" w:hAnsi="Arial" w:cs="Arial"/>
        </w:rPr>
        <w:t>I</w:t>
      </w:r>
      <w:r w:rsidRPr="00D94E73">
        <w:rPr>
          <w:rFonts w:ascii="Arial" w:hAnsi="Arial" w:cs="Arial"/>
        </w:rPr>
        <w:t>spitanika ili prava na prigovor na takvu obradu</w:t>
      </w:r>
      <w:r w:rsidR="004B3426">
        <w:rPr>
          <w:rFonts w:ascii="Arial" w:hAnsi="Arial" w:cs="Arial"/>
        </w:rPr>
        <w:t>, ako su ispunjeni uvjeti iz čl. 20 Uredbe;</w:t>
      </w:r>
      <w:r>
        <w:rPr>
          <w:rFonts w:ascii="Arial" w:hAnsi="Arial" w:cs="Arial"/>
        </w:rPr>
        <w:t xml:space="preserve"> </w:t>
      </w:r>
      <w:r w:rsidRPr="00D94E73">
        <w:rPr>
          <w:rFonts w:ascii="Arial" w:hAnsi="Arial" w:cs="Arial"/>
        </w:rPr>
        <w:t>pravu na podnošenje pritužbe Europskom nadzorniku za zaštitu podataka;</w:t>
      </w:r>
      <w:r>
        <w:rPr>
          <w:rFonts w:ascii="Arial" w:hAnsi="Arial" w:cs="Arial"/>
        </w:rPr>
        <w:t xml:space="preserve"> </w:t>
      </w:r>
      <w:r w:rsidRPr="00D94E73">
        <w:rPr>
          <w:rFonts w:ascii="Arial" w:hAnsi="Arial" w:cs="Arial"/>
        </w:rPr>
        <w:t xml:space="preserve">ako se osobni podaci ne prikupljaju od </w:t>
      </w:r>
      <w:r w:rsidR="004D5014">
        <w:rPr>
          <w:rFonts w:ascii="Arial" w:hAnsi="Arial" w:cs="Arial"/>
        </w:rPr>
        <w:t>I</w:t>
      </w:r>
      <w:r w:rsidRPr="00D94E73">
        <w:rPr>
          <w:rFonts w:ascii="Arial" w:hAnsi="Arial" w:cs="Arial"/>
        </w:rPr>
        <w:t>spitanika, svakoj dostupnoj informaciji o njihovu izvoru;</w:t>
      </w:r>
      <w:r>
        <w:rPr>
          <w:rFonts w:ascii="Arial" w:hAnsi="Arial" w:cs="Arial"/>
        </w:rPr>
        <w:t xml:space="preserve"> </w:t>
      </w:r>
      <w:r w:rsidRPr="00D94E73">
        <w:rPr>
          <w:rFonts w:ascii="Arial" w:hAnsi="Arial" w:cs="Arial"/>
        </w:rPr>
        <w:t>postojanju automatiziranog donošenja odluka</w:t>
      </w:r>
      <w:r w:rsidR="004D5014">
        <w:rPr>
          <w:rFonts w:ascii="Arial" w:hAnsi="Arial" w:cs="Arial"/>
        </w:rPr>
        <w:t>.</w:t>
      </w:r>
    </w:p>
    <w:p w14:paraId="68F9E9F8" w14:textId="7FA538AA" w:rsidR="00D94E73" w:rsidRPr="008913D9" w:rsidRDefault="00D94E73" w:rsidP="00D94E73">
      <w:pPr>
        <w:jc w:val="both"/>
        <w:rPr>
          <w:rFonts w:ascii="Arial" w:hAnsi="Arial" w:cs="Arial"/>
        </w:rPr>
      </w:pPr>
      <w:r w:rsidRPr="00D94E73">
        <w:rPr>
          <w:rFonts w:ascii="Arial" w:hAnsi="Arial" w:cs="Arial"/>
        </w:rPr>
        <w:t xml:space="preserve">Ispitanik ima pravo bez nepotrebne odgode od </w:t>
      </w:r>
      <w:r w:rsidR="004D5014">
        <w:rPr>
          <w:rFonts w:ascii="Arial" w:hAnsi="Arial" w:cs="Arial"/>
        </w:rPr>
        <w:t>v</w:t>
      </w:r>
      <w:r w:rsidRPr="00D94E73">
        <w:rPr>
          <w:rFonts w:ascii="Arial" w:hAnsi="Arial" w:cs="Arial"/>
        </w:rPr>
        <w:t xml:space="preserve">oditelja </w:t>
      </w:r>
      <w:r w:rsidR="004D5014">
        <w:rPr>
          <w:rFonts w:ascii="Arial" w:hAnsi="Arial" w:cs="Arial"/>
        </w:rPr>
        <w:t>zbirke</w:t>
      </w:r>
      <w:r w:rsidRPr="00D94E73">
        <w:rPr>
          <w:rFonts w:ascii="Arial" w:hAnsi="Arial" w:cs="Arial"/>
        </w:rPr>
        <w:t xml:space="preserve"> ishoditi ispravak netočnih osobnih podataka koji se na njega odnose. Uzimajući u obzir svrhe obrade, </w:t>
      </w:r>
      <w:r w:rsidR="004D5014">
        <w:rPr>
          <w:rFonts w:ascii="Arial" w:hAnsi="Arial" w:cs="Arial"/>
        </w:rPr>
        <w:t>I</w:t>
      </w:r>
      <w:r w:rsidRPr="00D94E73">
        <w:rPr>
          <w:rFonts w:ascii="Arial" w:hAnsi="Arial" w:cs="Arial"/>
        </w:rPr>
        <w:t>spitanik ima pravo dopuniti nepotpune osobne podatke, među ostalim i davanjem dodatne izjave.</w:t>
      </w:r>
    </w:p>
    <w:p w14:paraId="676809E5" w14:textId="70107972" w:rsidR="008913D9" w:rsidRPr="004D5014" w:rsidRDefault="004D5014" w:rsidP="00771941">
      <w:pPr>
        <w:jc w:val="both"/>
        <w:rPr>
          <w:rFonts w:ascii="Arial" w:hAnsi="Arial" w:cs="Arial"/>
        </w:rPr>
      </w:pPr>
      <w:r w:rsidRPr="004D5014">
        <w:rPr>
          <w:rFonts w:ascii="Arial" w:hAnsi="Arial" w:cs="Arial"/>
        </w:rPr>
        <w:lastRenderedPageBreak/>
        <w:t xml:space="preserve">Ispitanik ima pravo od voditelja </w:t>
      </w:r>
      <w:r>
        <w:rPr>
          <w:rFonts w:ascii="Arial" w:hAnsi="Arial" w:cs="Arial"/>
        </w:rPr>
        <w:t>zbirke</w:t>
      </w:r>
      <w:r w:rsidRPr="004D5014">
        <w:rPr>
          <w:rFonts w:ascii="Arial" w:hAnsi="Arial" w:cs="Arial"/>
        </w:rPr>
        <w:t xml:space="preserve"> ishoditi brisanje osobnih podataka</w:t>
      </w:r>
      <w:r>
        <w:rPr>
          <w:rFonts w:ascii="Arial" w:hAnsi="Arial" w:cs="Arial"/>
        </w:rPr>
        <w:t xml:space="preserve"> </w:t>
      </w:r>
      <w:r w:rsidRPr="004D5014">
        <w:rPr>
          <w:rFonts w:ascii="Arial" w:hAnsi="Arial" w:cs="Arial"/>
          <w:i/>
          <w:iCs/>
        </w:rPr>
        <w:t>(„Pravo na zaborav“)</w:t>
      </w:r>
      <w:r w:rsidRPr="004D5014">
        <w:rPr>
          <w:rFonts w:ascii="Arial" w:hAnsi="Arial" w:cs="Arial"/>
        </w:rPr>
        <w:t xml:space="preserve"> koji se na njega odnose bez nepotrebne odgode te voditelj </w:t>
      </w:r>
      <w:r>
        <w:rPr>
          <w:rFonts w:ascii="Arial" w:hAnsi="Arial" w:cs="Arial"/>
        </w:rPr>
        <w:t xml:space="preserve">zbirke </w:t>
      </w:r>
      <w:r w:rsidRPr="004D5014">
        <w:rPr>
          <w:rFonts w:ascii="Arial" w:hAnsi="Arial" w:cs="Arial"/>
        </w:rPr>
        <w:t xml:space="preserve">ima obvezu izbrisati osobne podatke bez nepotrebne odgode ako </w:t>
      </w:r>
      <w:r w:rsidR="004B3426">
        <w:rPr>
          <w:rFonts w:ascii="Arial" w:hAnsi="Arial" w:cs="Arial"/>
        </w:rPr>
        <w:t>su ispunjeni uvjeti iz čl.19. Uredbe.</w:t>
      </w:r>
    </w:p>
    <w:p w14:paraId="773F1B5E" w14:textId="460F778E" w:rsidR="00771941" w:rsidRPr="00771941" w:rsidRDefault="004B3426" w:rsidP="004B3426">
      <w:pPr>
        <w:jc w:val="both"/>
        <w:rPr>
          <w:rFonts w:ascii="Arial" w:hAnsi="Arial" w:cs="Arial"/>
        </w:rPr>
      </w:pPr>
      <w:r w:rsidRPr="004B3426">
        <w:rPr>
          <w:rFonts w:ascii="Arial" w:hAnsi="Arial" w:cs="Arial"/>
        </w:rPr>
        <w:t xml:space="preserve">Uzimajući u obzir najnovija dostignuća, troškove provedbe te prirodu, opseg, kontekst i svrhe obrade kao i rizike različitih razina vjerojatnosti i ozbiljnosti za prava i slobode pojedinaca, </w:t>
      </w:r>
      <w:r>
        <w:rPr>
          <w:rFonts w:ascii="Arial" w:hAnsi="Arial" w:cs="Arial"/>
        </w:rPr>
        <w:t>V</w:t>
      </w:r>
      <w:r w:rsidRPr="004B3426">
        <w:rPr>
          <w:rFonts w:ascii="Arial" w:hAnsi="Arial" w:cs="Arial"/>
        </w:rPr>
        <w:t xml:space="preserve">oditelj </w:t>
      </w:r>
      <w:r w:rsidR="00A35DEA">
        <w:rPr>
          <w:rFonts w:ascii="Arial" w:hAnsi="Arial" w:cs="Arial"/>
        </w:rPr>
        <w:t>zbirke</w:t>
      </w:r>
      <w:r w:rsidRPr="004B3426">
        <w:rPr>
          <w:rFonts w:ascii="Arial" w:hAnsi="Arial" w:cs="Arial"/>
        </w:rPr>
        <w:t xml:space="preserve"> provod</w:t>
      </w:r>
      <w:r>
        <w:rPr>
          <w:rFonts w:ascii="Arial" w:hAnsi="Arial" w:cs="Arial"/>
        </w:rPr>
        <w:t>i</w:t>
      </w:r>
      <w:r w:rsidRPr="004B3426">
        <w:rPr>
          <w:rFonts w:ascii="Arial" w:hAnsi="Arial" w:cs="Arial"/>
        </w:rPr>
        <w:t xml:space="preserve"> odgovarajuće tehničke i organizacijske mjere kako bi osigura</w:t>
      </w:r>
      <w:r>
        <w:rPr>
          <w:rFonts w:ascii="Arial" w:hAnsi="Arial" w:cs="Arial"/>
        </w:rPr>
        <w:t xml:space="preserve">o </w:t>
      </w:r>
      <w:r w:rsidRPr="004B3426">
        <w:rPr>
          <w:rFonts w:ascii="Arial" w:hAnsi="Arial" w:cs="Arial"/>
        </w:rPr>
        <w:t>odgovarajuću razinu sigurnosti s obzirom na rizik</w:t>
      </w:r>
      <w:r>
        <w:rPr>
          <w:rFonts w:ascii="Arial" w:hAnsi="Arial" w:cs="Arial"/>
        </w:rPr>
        <w:t>.</w:t>
      </w:r>
    </w:p>
    <w:sectPr w:rsidR="00771941" w:rsidRPr="0077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797"/>
    <w:multiLevelType w:val="hybridMultilevel"/>
    <w:tmpl w:val="BA723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9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41"/>
    <w:rsid w:val="00345991"/>
    <w:rsid w:val="004B3426"/>
    <w:rsid w:val="004D5014"/>
    <w:rsid w:val="004E2B8F"/>
    <w:rsid w:val="00771941"/>
    <w:rsid w:val="008913D9"/>
    <w:rsid w:val="00A35DEA"/>
    <w:rsid w:val="00D94E73"/>
    <w:rsid w:val="00E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4AFA"/>
  <w15:chartTrackingRefBased/>
  <w15:docId w15:val="{BFD7566A-3F86-455E-A6B2-299B2079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Hrnjkaš</dc:creator>
  <cp:keywords/>
  <dc:description/>
  <cp:lastModifiedBy>Martina Klanjčić</cp:lastModifiedBy>
  <cp:revision>2</cp:revision>
  <dcterms:created xsi:type="dcterms:W3CDTF">2023-03-10T12:04:00Z</dcterms:created>
  <dcterms:modified xsi:type="dcterms:W3CDTF">2023-03-10T12:04:00Z</dcterms:modified>
</cp:coreProperties>
</file>